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40E944" w14:textId="77777777" w:rsidR="004B3ABA" w:rsidRPr="004B3ABA" w:rsidRDefault="009B723D" w:rsidP="004B3ABA">
      <w:pPr>
        <w:pStyle w:val="Title"/>
      </w:pPr>
      <w:r>
        <w:t>MJO readings for task 3</w:t>
      </w:r>
    </w:p>
    <w:p w14:paraId="7941D527" w14:textId="77777777" w:rsidR="009B723D" w:rsidRDefault="009B723D" w:rsidP="009B723D">
      <w:pPr>
        <w:pStyle w:val="Heading1"/>
        <w:rPr>
          <w:lang w:val="en-US"/>
        </w:rPr>
      </w:pPr>
      <w:r>
        <w:rPr>
          <w:lang w:val="en-US"/>
        </w:rPr>
        <w:t xml:space="preserve">Wheeler </w:t>
      </w:r>
      <w:r w:rsidR="004B3ABA">
        <w:rPr>
          <w:lang w:val="en-US"/>
        </w:rPr>
        <w:t xml:space="preserve">and Hendon </w:t>
      </w:r>
      <w:r>
        <w:rPr>
          <w:lang w:val="en-US"/>
        </w:rPr>
        <w:t>2004: An All-Season Real-Time Multivariate MJO Index: Development of an Index for Monitoring and Prediction</w:t>
      </w:r>
    </w:p>
    <w:p w14:paraId="6D9B3852" w14:textId="77777777" w:rsidR="009B723D" w:rsidRPr="004B3ABA" w:rsidRDefault="009B723D" w:rsidP="009B723D">
      <w:pPr>
        <w:rPr>
          <w:b/>
        </w:rPr>
      </w:pPr>
      <w:r w:rsidRPr="004B3ABA">
        <w:rPr>
          <w:b/>
        </w:rPr>
        <w:t>Abstract</w:t>
      </w:r>
    </w:p>
    <w:p w14:paraId="76CC8511" w14:textId="77777777" w:rsidR="009B723D" w:rsidRPr="004B3ABA" w:rsidRDefault="009B723D" w:rsidP="009B723D">
      <w:pPr>
        <w:pStyle w:val="ListParagraph"/>
        <w:numPr>
          <w:ilvl w:val="0"/>
          <w:numId w:val="1"/>
        </w:numPr>
        <w:rPr>
          <w:rFonts w:ascii="Helvetica" w:hAnsi="Helvetica" w:cs="Helvetica"/>
          <w:color w:val="000000"/>
          <w:lang w:val="en-US"/>
        </w:rPr>
      </w:pPr>
      <w:r w:rsidRPr="004B3ABA">
        <w:rPr>
          <w:rFonts w:ascii="Helvetica" w:hAnsi="Helvetica" w:cs="Helvetica"/>
          <w:color w:val="000000"/>
          <w:lang w:val="en-US"/>
        </w:rPr>
        <w:t>MJO along equator independent of season</w:t>
      </w:r>
    </w:p>
    <w:p w14:paraId="1F19D0F1" w14:textId="77777777" w:rsidR="009B723D" w:rsidRPr="004B3ABA" w:rsidRDefault="009B723D" w:rsidP="009B723D">
      <w:pPr>
        <w:pStyle w:val="ListParagraph"/>
        <w:numPr>
          <w:ilvl w:val="0"/>
          <w:numId w:val="1"/>
        </w:numPr>
      </w:pPr>
      <w:r w:rsidRPr="004B3ABA">
        <w:rPr>
          <w:rFonts w:ascii="Helvetica" w:hAnsi="Helvetica" w:cs="Helvetica"/>
          <w:color w:val="000000"/>
          <w:lang w:val="en-US"/>
        </w:rPr>
        <w:t>Applications of Real-time Multivariate MJO (RMM) series to monitor MJO investigated, e.g. through relationship with onset dates of monsoons in Australia and India – normally occur on enhanced phase of MJO and rarely on suppressed.</w:t>
      </w:r>
    </w:p>
    <w:p w14:paraId="3C717974" w14:textId="77777777" w:rsidR="009B723D" w:rsidRPr="004B3ABA" w:rsidRDefault="009B723D" w:rsidP="009B723D">
      <w:pPr>
        <w:rPr>
          <w:b/>
        </w:rPr>
      </w:pPr>
      <w:r w:rsidRPr="004B3ABA">
        <w:rPr>
          <w:b/>
        </w:rPr>
        <w:t>Intro</w:t>
      </w:r>
    </w:p>
    <w:p w14:paraId="684D310D" w14:textId="77777777" w:rsidR="009B723D" w:rsidRPr="004B3ABA" w:rsidRDefault="009B723D" w:rsidP="009B723D">
      <w:pPr>
        <w:pStyle w:val="ListParagraph"/>
        <w:numPr>
          <w:ilvl w:val="0"/>
          <w:numId w:val="1"/>
        </w:numPr>
        <w:rPr>
          <w:rFonts w:ascii="Helvetica" w:hAnsi="Helvetica" w:cs="Helvetica"/>
          <w:color w:val="000000"/>
          <w:lang w:val="en-US"/>
        </w:rPr>
      </w:pPr>
      <w:r w:rsidRPr="004B3ABA">
        <w:rPr>
          <w:rFonts w:ascii="Helvetica" w:hAnsi="Helvetica" w:cs="Helvetica"/>
          <w:color w:val="000000"/>
          <w:lang w:val="en-US"/>
        </w:rPr>
        <w:t xml:space="preserve">MJO empirical </w:t>
      </w:r>
      <w:proofErr w:type="spellStart"/>
      <w:r w:rsidRPr="004B3ABA">
        <w:rPr>
          <w:rFonts w:ascii="Helvetica" w:hAnsi="Helvetica" w:cs="Helvetica"/>
          <w:color w:val="000000"/>
          <w:lang w:val="en-US"/>
        </w:rPr>
        <w:t>prediciton</w:t>
      </w:r>
      <w:proofErr w:type="spellEnd"/>
      <w:r w:rsidRPr="004B3ABA">
        <w:rPr>
          <w:rFonts w:ascii="Helvetica" w:hAnsi="Helvetica" w:cs="Helvetica"/>
          <w:color w:val="000000"/>
          <w:lang w:val="en-US"/>
        </w:rPr>
        <w:t xml:space="preserve"> skillful up to 20 days.</w:t>
      </w:r>
    </w:p>
    <w:p w14:paraId="745FBEB9" w14:textId="77777777" w:rsidR="009B723D" w:rsidRPr="004B3ABA" w:rsidRDefault="009B723D" w:rsidP="009B723D">
      <w:pPr>
        <w:pStyle w:val="ListParagraph"/>
        <w:numPr>
          <w:ilvl w:val="0"/>
          <w:numId w:val="1"/>
        </w:numPr>
        <w:rPr>
          <w:b/>
        </w:rPr>
      </w:pPr>
      <w:r w:rsidRPr="004B3ABA">
        <w:rPr>
          <w:rFonts w:ascii="Helvetica" w:hAnsi="Helvetica" w:cs="Helvetica"/>
          <w:color w:val="000000"/>
          <w:lang w:val="en-US"/>
        </w:rPr>
        <w:t>Paper describes development of index for MJO monitoring at the BOM.</w:t>
      </w:r>
    </w:p>
    <w:p w14:paraId="1824BAD7" w14:textId="77777777" w:rsidR="009B723D" w:rsidRPr="004B3ABA" w:rsidRDefault="009B723D" w:rsidP="009B723D">
      <w:pPr>
        <w:pStyle w:val="ListParagraph"/>
        <w:numPr>
          <w:ilvl w:val="0"/>
          <w:numId w:val="1"/>
        </w:numPr>
        <w:rPr>
          <w:b/>
        </w:rPr>
      </w:pPr>
      <w:r w:rsidRPr="004B3ABA">
        <w:rPr>
          <w:rFonts w:ascii="Helvetica" w:hAnsi="Helvetica" w:cs="Helvetica"/>
          <w:color w:val="000000"/>
          <w:lang w:val="en-US"/>
        </w:rPr>
        <w:t xml:space="preserve">Empirical Orthogonal Functions (EOF) representation of MJO is OLR (long-wave radiation, 850-hPa and 200-hPa zonal </w:t>
      </w:r>
      <w:proofErr w:type="gramStart"/>
      <w:r w:rsidRPr="004B3ABA">
        <w:rPr>
          <w:rFonts w:ascii="Helvetica" w:hAnsi="Helvetica" w:cs="Helvetica"/>
          <w:color w:val="000000"/>
          <w:lang w:val="en-US"/>
        </w:rPr>
        <w:t>wind</w:t>
      </w:r>
      <w:proofErr w:type="gramEnd"/>
      <w:r w:rsidRPr="004B3ABA">
        <w:rPr>
          <w:rFonts w:ascii="Helvetica" w:hAnsi="Helvetica" w:cs="Helvetica"/>
          <w:color w:val="000000"/>
          <w:lang w:val="en-US"/>
        </w:rPr>
        <w:t>).</w:t>
      </w:r>
    </w:p>
    <w:p w14:paraId="542098DB" w14:textId="77777777" w:rsidR="009B723D" w:rsidRPr="004B3ABA" w:rsidRDefault="009B723D" w:rsidP="009B723D">
      <w:pPr>
        <w:rPr>
          <w:b/>
        </w:rPr>
      </w:pPr>
      <w:r w:rsidRPr="004B3ABA">
        <w:rPr>
          <w:b/>
        </w:rPr>
        <w:t>Method main point</w:t>
      </w:r>
    </w:p>
    <w:p w14:paraId="0194DFBB" w14:textId="77777777" w:rsidR="009B723D" w:rsidRPr="004B3ABA" w:rsidRDefault="009B723D" w:rsidP="009B723D">
      <w:pPr>
        <w:pStyle w:val="ListParagraph"/>
        <w:numPr>
          <w:ilvl w:val="0"/>
          <w:numId w:val="1"/>
        </w:numPr>
        <w:rPr>
          <w:rFonts w:ascii="Helvetica" w:hAnsi="Helvetica" w:cs="Helvetica"/>
          <w:color w:val="000000"/>
          <w:lang w:val="en-US"/>
        </w:rPr>
      </w:pPr>
      <w:proofErr w:type="spellStart"/>
      <w:r w:rsidRPr="004B3ABA">
        <w:rPr>
          <w:rFonts w:ascii="Helvetica" w:hAnsi="Helvetica" w:cs="Helvetica"/>
          <w:color w:val="000000"/>
          <w:lang w:val="en-US"/>
        </w:rPr>
        <w:t>Baroclinic</w:t>
      </w:r>
      <w:proofErr w:type="spellEnd"/>
      <w:r w:rsidRPr="004B3ABA">
        <w:rPr>
          <w:rFonts w:ascii="Helvetica" w:hAnsi="Helvetica" w:cs="Helvetica"/>
          <w:color w:val="000000"/>
          <w:lang w:val="en-US"/>
        </w:rPr>
        <w:t>, convectively driven circulation in equatorial plane of MJO captured using OLR and zonal winds in upper and lower troposphere.</w:t>
      </w:r>
    </w:p>
    <w:p w14:paraId="4757B810" w14:textId="77777777" w:rsidR="009B723D" w:rsidRPr="004B3ABA" w:rsidRDefault="009B723D" w:rsidP="009B723D">
      <w:pPr>
        <w:rPr>
          <w:b/>
        </w:rPr>
      </w:pPr>
      <w:r w:rsidRPr="004B3ABA">
        <w:rPr>
          <w:b/>
        </w:rPr>
        <w:t>Applications to synoptic weather</w:t>
      </w:r>
    </w:p>
    <w:p w14:paraId="0B3D2152" w14:textId="77777777" w:rsidR="009B723D" w:rsidRPr="004B3ABA" w:rsidRDefault="009B723D" w:rsidP="009B723D">
      <w:pPr>
        <w:pStyle w:val="ListParagraph"/>
        <w:numPr>
          <w:ilvl w:val="0"/>
          <w:numId w:val="1"/>
        </w:numPr>
        <w:rPr>
          <w:rFonts w:ascii="Helvetica" w:hAnsi="Helvetica" w:cs="Helvetica"/>
          <w:color w:val="000000"/>
          <w:lang w:val="en-US"/>
        </w:rPr>
      </w:pPr>
      <w:r w:rsidRPr="004B3ABA">
        <w:rPr>
          <w:rFonts w:ascii="Helvetica" w:hAnsi="Helvetica" w:cs="Helvetica"/>
          <w:color w:val="000000"/>
          <w:lang w:val="en-US"/>
        </w:rPr>
        <w:t>RMM index developed with motivation of application of potential use in statistical prediction of associated MJO weather effects</w:t>
      </w:r>
    </w:p>
    <w:p w14:paraId="43340E1F" w14:textId="77777777" w:rsidR="009B723D" w:rsidRPr="004B3ABA" w:rsidRDefault="009B723D" w:rsidP="009B723D">
      <w:pPr>
        <w:pStyle w:val="ListParagraph"/>
        <w:numPr>
          <w:ilvl w:val="0"/>
          <w:numId w:val="1"/>
        </w:numPr>
        <w:rPr>
          <w:rFonts w:ascii="Helvetica" w:hAnsi="Helvetica" w:cs="Helvetica"/>
          <w:color w:val="000000"/>
          <w:lang w:val="en-US"/>
        </w:rPr>
      </w:pPr>
      <w:r w:rsidRPr="004B3ABA">
        <w:rPr>
          <w:rFonts w:ascii="Helvetica" w:hAnsi="Helvetica" w:cs="Helvetica"/>
          <w:color w:val="000000"/>
          <w:lang w:val="en-US"/>
        </w:rPr>
        <w:t>Aspects of MJO's associated weather effects:</w:t>
      </w:r>
    </w:p>
    <w:p w14:paraId="3F0E921B" w14:textId="77777777" w:rsidR="009B723D" w:rsidRPr="004B3ABA" w:rsidRDefault="009B723D" w:rsidP="009B723D">
      <w:pPr>
        <w:pStyle w:val="ListParagraph"/>
        <w:numPr>
          <w:ilvl w:val="0"/>
          <w:numId w:val="2"/>
        </w:numPr>
        <w:rPr>
          <w:rFonts w:ascii="Helvetica" w:hAnsi="Helvetica" w:cs="Helvetica"/>
          <w:color w:val="000000"/>
          <w:lang w:val="en-US"/>
        </w:rPr>
      </w:pPr>
      <w:r w:rsidRPr="004B3ABA">
        <w:rPr>
          <w:rFonts w:ascii="Helvetica" w:hAnsi="Helvetica" w:cs="Helvetica"/>
          <w:color w:val="000000"/>
          <w:lang w:val="en-US"/>
        </w:rPr>
        <w:t xml:space="preserve">Monsoon onsets </w:t>
      </w:r>
    </w:p>
    <w:p w14:paraId="2D07DD4B" w14:textId="77777777" w:rsidR="009B723D" w:rsidRPr="004B3ABA" w:rsidRDefault="009B723D" w:rsidP="009B723D">
      <w:pPr>
        <w:pStyle w:val="ListParagraph"/>
        <w:numPr>
          <w:ilvl w:val="0"/>
          <w:numId w:val="2"/>
        </w:numPr>
        <w:rPr>
          <w:rFonts w:ascii="Helvetica" w:hAnsi="Helvetica" w:cs="Helvetica"/>
          <w:color w:val="000000"/>
          <w:lang w:val="en-US"/>
        </w:rPr>
      </w:pPr>
      <w:r w:rsidRPr="004B3ABA">
        <w:rPr>
          <w:rFonts w:ascii="Helvetica" w:hAnsi="Helvetica" w:cs="Helvetica"/>
          <w:color w:val="000000"/>
          <w:lang w:val="en-US"/>
        </w:rPr>
        <w:t>Probabilities of extreme weekly rainfall’</w:t>
      </w:r>
    </w:p>
    <w:p w14:paraId="21C144AA" w14:textId="77777777" w:rsidR="009B723D" w:rsidRPr="004B3ABA" w:rsidRDefault="009B723D" w:rsidP="009B723D">
      <w:pPr>
        <w:rPr>
          <w:rFonts w:ascii="Helvetica" w:hAnsi="Helvetica" w:cs="Helvetica"/>
          <w:b/>
          <w:color w:val="000000"/>
          <w:lang w:val="en-US"/>
        </w:rPr>
      </w:pPr>
      <w:r w:rsidRPr="004B3ABA">
        <w:rPr>
          <w:rFonts w:ascii="Helvetica" w:hAnsi="Helvetica" w:cs="Helvetica"/>
          <w:b/>
          <w:color w:val="000000"/>
          <w:lang w:val="en-US"/>
        </w:rPr>
        <w:t>Motivation</w:t>
      </w:r>
    </w:p>
    <w:p w14:paraId="0E73ED00" w14:textId="77777777" w:rsidR="009B723D" w:rsidRPr="004B3ABA" w:rsidRDefault="009B723D" w:rsidP="009B723D">
      <w:pPr>
        <w:pStyle w:val="ListParagraph"/>
        <w:numPr>
          <w:ilvl w:val="0"/>
          <w:numId w:val="1"/>
        </w:numPr>
        <w:rPr>
          <w:rFonts w:ascii="Helvetica" w:hAnsi="Helvetica" w:cs="Helvetica"/>
          <w:color w:val="000000"/>
          <w:lang w:val="en-US"/>
        </w:rPr>
      </w:pPr>
      <w:proofErr w:type="gramStart"/>
      <w:r w:rsidRPr="004B3ABA">
        <w:rPr>
          <w:rFonts w:ascii="Helvetica" w:hAnsi="Helvetica" w:cs="Helvetica"/>
          <w:color w:val="000000"/>
          <w:lang w:val="en-US"/>
        </w:rPr>
        <w:t>Study motivated by need</w:t>
      </w:r>
      <w:proofErr w:type="gramEnd"/>
      <w:r w:rsidRPr="004B3ABA">
        <w:rPr>
          <w:rFonts w:ascii="Helvetica" w:hAnsi="Helvetica" w:cs="Helvetica"/>
          <w:color w:val="000000"/>
          <w:lang w:val="en-US"/>
        </w:rPr>
        <w:t xml:space="preserve"> to monitor and predict MJO in real time.</w:t>
      </w:r>
    </w:p>
    <w:p w14:paraId="1057D82B" w14:textId="77777777" w:rsidR="004B3ABA" w:rsidRDefault="004B3ABA" w:rsidP="004B3ABA">
      <w:pPr>
        <w:pStyle w:val="Heading1"/>
        <w:rPr>
          <w:lang w:val="en-US"/>
        </w:rPr>
      </w:pPr>
      <w:hyperlink r:id="rId6" w:history="1">
        <w:r w:rsidRPr="006C3BBF">
          <w:rPr>
            <w:rStyle w:val="Hyperlink"/>
            <w:lang w:val="en-US"/>
          </w:rPr>
          <w:t>http://envam1.env.uea.ac.uk/mjo.html</w:t>
        </w:r>
      </w:hyperlink>
      <w:r>
        <w:rPr>
          <w:lang w:val="en-US"/>
        </w:rPr>
        <w:t xml:space="preserve"> </w:t>
      </w:r>
    </w:p>
    <w:p w14:paraId="150CA1D2" w14:textId="77777777" w:rsidR="004B3ABA" w:rsidRDefault="004B3ABA" w:rsidP="004B3ABA">
      <w:pPr>
        <w:rPr>
          <w:b/>
          <w:lang w:val="en-US"/>
        </w:rPr>
      </w:pPr>
    </w:p>
    <w:p w14:paraId="20A8B19C" w14:textId="77777777" w:rsidR="004B3ABA" w:rsidRDefault="004B3ABA" w:rsidP="004B3ABA">
      <w:pPr>
        <w:rPr>
          <w:b/>
          <w:lang w:val="en-US"/>
        </w:rPr>
      </w:pPr>
      <w:r>
        <w:rPr>
          <w:b/>
          <w:lang w:val="en-US"/>
        </w:rPr>
        <w:t>Introduction to MJO</w:t>
      </w:r>
    </w:p>
    <w:p w14:paraId="02B2699E" w14:textId="77777777" w:rsidR="004B3ABA" w:rsidRDefault="004B3ABA" w:rsidP="004B3ABA">
      <w:pPr>
        <w:pStyle w:val="ListParagraph"/>
        <w:numPr>
          <w:ilvl w:val="0"/>
          <w:numId w:val="3"/>
        </w:numPr>
        <w:rPr>
          <w:lang w:val="en-US"/>
        </w:rPr>
      </w:pPr>
      <w:proofErr w:type="spellStart"/>
      <w:r w:rsidRPr="004B3ABA">
        <w:rPr>
          <w:lang w:val="en-US"/>
        </w:rPr>
        <w:t>Intraseasonal</w:t>
      </w:r>
      <w:proofErr w:type="spellEnd"/>
      <w:r>
        <w:rPr>
          <w:lang w:val="en-US"/>
        </w:rPr>
        <w:t xml:space="preserve"> time scale</w:t>
      </w:r>
      <w:r w:rsidRPr="004B3ABA">
        <w:rPr>
          <w:lang w:val="en-US"/>
        </w:rPr>
        <w:t>, month-to-month variability</w:t>
      </w:r>
    </w:p>
    <w:p w14:paraId="118A91DE" w14:textId="77777777" w:rsidR="004B3ABA" w:rsidRDefault="004B3ABA" w:rsidP="004B3ABA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30-60 day oscillation</w:t>
      </w:r>
    </w:p>
    <w:p w14:paraId="0C0A9F5C" w14:textId="77777777" w:rsidR="004B3ABA" w:rsidRDefault="004B3ABA" w:rsidP="004B3ABA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Important to forecast accurately as it affects weather and climate!</w:t>
      </w:r>
    </w:p>
    <w:p w14:paraId="0E904F43" w14:textId="77777777" w:rsidR="004B3ABA" w:rsidRDefault="004B3ABA" w:rsidP="004B3ABA">
      <w:pPr>
        <w:rPr>
          <w:b/>
          <w:lang w:val="en-US"/>
        </w:rPr>
      </w:pPr>
      <w:r>
        <w:rPr>
          <w:b/>
          <w:lang w:val="en-US"/>
        </w:rPr>
        <w:t>MJO rainfall cycle</w:t>
      </w:r>
    </w:p>
    <w:p w14:paraId="513D71B7" w14:textId="77777777" w:rsidR="004B3ABA" w:rsidRPr="004B3ABA" w:rsidRDefault="004B3ABA" w:rsidP="004B3ABA">
      <w:pPr>
        <w:pStyle w:val="ListParagraph"/>
        <w:numPr>
          <w:ilvl w:val="0"/>
          <w:numId w:val="3"/>
        </w:numPr>
        <w:rPr>
          <w:lang w:val="en-US"/>
        </w:rPr>
      </w:pPr>
      <w:r w:rsidRPr="004B3ABA">
        <w:rPr>
          <w:lang w:val="en-US"/>
        </w:rPr>
        <w:t xml:space="preserve">MJO features E-ward propagation of rainfall over ‘warm pool’ region from </w:t>
      </w:r>
      <w:r w:rsidRPr="004B3ABA">
        <w:rPr>
          <w:color w:val="FF0000"/>
          <w:lang w:val="en-US"/>
        </w:rPr>
        <w:t>Indian Ocean</w:t>
      </w:r>
      <w:r w:rsidRPr="004B3ABA">
        <w:rPr>
          <w:lang w:val="en-US"/>
        </w:rPr>
        <w:t xml:space="preserve"> to </w:t>
      </w:r>
      <w:r w:rsidRPr="004B3ABA">
        <w:rPr>
          <w:color w:val="FF0000"/>
          <w:lang w:val="en-US"/>
        </w:rPr>
        <w:t>Western Pacific</w:t>
      </w:r>
      <w:r w:rsidRPr="004B3ABA">
        <w:rPr>
          <w:lang w:val="en-US"/>
        </w:rPr>
        <w:t>.</w:t>
      </w:r>
    </w:p>
    <w:p w14:paraId="3D40520C" w14:textId="77777777" w:rsidR="004B3ABA" w:rsidRDefault="004B3ABA" w:rsidP="004B3ABA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The RMM index by Wheeler and Hendon (see above) is now accepted standard definition – 8 phases</w:t>
      </w:r>
    </w:p>
    <w:p w14:paraId="679864A8" w14:textId="77777777" w:rsidR="004B3ABA" w:rsidRDefault="004B3ABA" w:rsidP="004B3ABA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Each phase is 1/8 full cycle </w:t>
      </w:r>
    </w:p>
    <w:p w14:paraId="5C5A7A1D" w14:textId="77777777" w:rsidR="004B3ABA" w:rsidRDefault="004B3ABA" w:rsidP="004B3ABA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Phases for each cycle</w:t>
      </w:r>
    </w:p>
    <w:p w14:paraId="160B98C2" w14:textId="77777777" w:rsidR="004B3ABA" w:rsidRDefault="004B3ABA" w:rsidP="004B3ABA">
      <w:pPr>
        <w:pStyle w:val="ListParagraph"/>
        <w:rPr>
          <w:lang w:val="en-US"/>
        </w:rPr>
      </w:pPr>
    </w:p>
    <w:p w14:paraId="55F0055F" w14:textId="77777777" w:rsidR="004B3ABA" w:rsidRDefault="004B3ABA" w:rsidP="004B3AB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P1 – Enhanced rainfall develops over Western Indian Ocean</w:t>
      </w:r>
    </w:p>
    <w:p w14:paraId="740ADE82" w14:textId="77777777" w:rsidR="004B3ABA" w:rsidRDefault="004B3ABA" w:rsidP="004B3AB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P2-3 – Enhanced rainfall moves slowly eastward over Indian Ocean</w:t>
      </w:r>
    </w:p>
    <w:p w14:paraId="600708A0" w14:textId="77777777" w:rsidR="004B3ABA" w:rsidRDefault="004B3ABA" w:rsidP="004B3AB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lastRenderedPageBreak/>
        <w:t>P4 – Enhanced rainfall reaches MC</w:t>
      </w:r>
    </w:p>
    <w:p w14:paraId="08E2D571" w14:textId="77777777" w:rsidR="004B3ABA" w:rsidRDefault="004B3ABA" w:rsidP="004B3AB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P6-8 – Enhanced rainfall propagates Eastward further over Western Pacific, eventually dying out in Central Pacific</w:t>
      </w:r>
    </w:p>
    <w:p w14:paraId="01231870" w14:textId="77777777" w:rsidR="004B3ABA" w:rsidRPr="004B3ABA" w:rsidRDefault="004B3ABA" w:rsidP="004B3ABA">
      <w:pPr>
        <w:pStyle w:val="ListParagraph"/>
        <w:numPr>
          <w:ilvl w:val="0"/>
          <w:numId w:val="3"/>
        </w:numPr>
        <w:rPr>
          <w:lang w:val="en-US"/>
        </w:rPr>
      </w:pPr>
      <w:r w:rsidRPr="004B3ABA">
        <w:rPr>
          <w:lang w:val="en-US"/>
        </w:rPr>
        <w:t>Behind region of enhanced rainfall is a region of suppressed rainfall</w:t>
      </w:r>
    </w:p>
    <w:p w14:paraId="3A6D1FA2" w14:textId="77777777" w:rsidR="004B3ABA" w:rsidRDefault="004B3ABA" w:rsidP="004B3AB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E.g. MJO P6 enhanced over Western Pacific, suppressed Indian Ocean</w:t>
      </w:r>
    </w:p>
    <w:p w14:paraId="0763645F" w14:textId="1571A173" w:rsidR="004B3ABA" w:rsidRDefault="004B3ABA" w:rsidP="004B3AB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P2 – Enhanced over Indian Ocean, suppressed in W Pacific</w:t>
      </w:r>
      <w:r w:rsidR="004E3ED4">
        <w:rPr>
          <w:lang w:val="en-US"/>
        </w:rPr>
        <w:t xml:space="preserve"> (opposite)</w:t>
      </w:r>
    </w:p>
    <w:p w14:paraId="434B873A" w14:textId="2B5C93E5" w:rsidR="004E3ED4" w:rsidRDefault="004E3ED4" w:rsidP="004E3ED4">
      <w:pPr>
        <w:rPr>
          <w:b/>
          <w:lang w:val="en-US"/>
        </w:rPr>
      </w:pPr>
      <w:r>
        <w:rPr>
          <w:b/>
          <w:lang w:val="en-US"/>
        </w:rPr>
        <w:t>Calculating MJO and rainfall</w:t>
      </w:r>
    </w:p>
    <w:p w14:paraId="251B8225" w14:textId="6C9F9ED9" w:rsidR="004E3ED4" w:rsidRPr="004E3ED4" w:rsidRDefault="004E3ED4" w:rsidP="004E3ED4">
      <w:pPr>
        <w:pStyle w:val="ListParagraph"/>
        <w:numPr>
          <w:ilvl w:val="0"/>
          <w:numId w:val="3"/>
        </w:numPr>
        <w:rPr>
          <w:lang w:val="en-US"/>
        </w:rPr>
      </w:pPr>
      <w:r w:rsidRPr="004E3ED4">
        <w:rPr>
          <w:lang w:val="en-US"/>
        </w:rPr>
        <w:t xml:space="preserve">CMAP – low resolution coarse </w:t>
      </w:r>
      <w:r w:rsidR="00643BFF">
        <w:rPr>
          <w:lang w:val="en-US"/>
        </w:rPr>
        <w:t>satellite measurement</w:t>
      </w:r>
    </w:p>
    <w:p w14:paraId="154C90E3" w14:textId="3D1B235D" w:rsidR="004E3ED4" w:rsidRDefault="004E3ED4" w:rsidP="004E3ED4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TRMM –</w:t>
      </w:r>
      <w:r w:rsidR="00643BFF">
        <w:rPr>
          <w:lang w:val="en-US"/>
        </w:rPr>
        <w:t xml:space="preserve"> higher resolution satellite measurement</w:t>
      </w:r>
    </w:p>
    <w:p w14:paraId="5528893D" w14:textId="7DFEC8AF" w:rsidR="00643BFF" w:rsidRDefault="00643BFF" w:rsidP="00643BFF">
      <w:pPr>
        <w:rPr>
          <w:b/>
          <w:lang w:val="en-US"/>
        </w:rPr>
      </w:pPr>
      <w:r>
        <w:rPr>
          <w:b/>
          <w:lang w:val="en-US"/>
        </w:rPr>
        <w:t>MJO tropical dynamics</w:t>
      </w:r>
    </w:p>
    <w:p w14:paraId="02BBE9A3" w14:textId="700A4A5B" w:rsidR="00643BFF" w:rsidRPr="00643BFF" w:rsidRDefault="00643BFF" w:rsidP="00643BFF">
      <w:pPr>
        <w:pStyle w:val="ListParagraph"/>
        <w:numPr>
          <w:ilvl w:val="0"/>
          <w:numId w:val="3"/>
        </w:numPr>
        <w:rPr>
          <w:lang w:val="en-US"/>
        </w:rPr>
      </w:pPr>
      <w:r w:rsidRPr="00643BFF">
        <w:rPr>
          <w:lang w:val="en-US"/>
        </w:rPr>
        <w:t>In addition to strongly modulating rainfall in tropics, MJO has a clear cycle with sea-level pressure</w:t>
      </w:r>
    </w:p>
    <w:p w14:paraId="5B56F849" w14:textId="2F1E4789" w:rsidR="00643BFF" w:rsidRDefault="00643BFF" w:rsidP="00643BFF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Negative pressure anomalies (low) = enhanced rainfall – associated with Kelvin Wave and </w:t>
      </w:r>
      <w:proofErr w:type="spellStart"/>
      <w:r>
        <w:rPr>
          <w:lang w:val="en-US"/>
        </w:rPr>
        <w:t>Rossby</w:t>
      </w:r>
      <w:proofErr w:type="spellEnd"/>
      <w:r>
        <w:rPr>
          <w:lang w:val="en-US"/>
        </w:rPr>
        <w:t xml:space="preserve"> Wave anomalies (Kelvin – </w:t>
      </w:r>
      <w:proofErr w:type="spellStart"/>
      <w:r>
        <w:rPr>
          <w:lang w:val="en-US"/>
        </w:rPr>
        <w:t>Rossby</w:t>
      </w:r>
      <w:proofErr w:type="spellEnd"/>
      <w:r>
        <w:rPr>
          <w:lang w:val="en-US"/>
        </w:rPr>
        <w:t>)</w:t>
      </w:r>
    </w:p>
    <w:p w14:paraId="2838DFED" w14:textId="5E61A597" w:rsidR="00643BFF" w:rsidRPr="00643BFF" w:rsidRDefault="00643BFF" w:rsidP="00643BFF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Positive = suppressed</w:t>
      </w:r>
    </w:p>
    <w:p w14:paraId="0B0E3947" w14:textId="637FE1A8" w:rsidR="004B3ABA" w:rsidRPr="00643BFF" w:rsidRDefault="00643BFF" w:rsidP="00643BFF">
      <w:pPr>
        <w:pStyle w:val="ListParagraph"/>
        <w:numPr>
          <w:ilvl w:val="0"/>
          <w:numId w:val="3"/>
        </w:numPr>
        <w:rPr>
          <w:lang w:val="en-US"/>
        </w:rPr>
      </w:pPr>
      <w:r w:rsidRPr="00643BFF">
        <w:rPr>
          <w:lang w:val="en-US"/>
        </w:rPr>
        <w:t>Affects monsoon onset in tropics</w:t>
      </w:r>
    </w:p>
    <w:p w14:paraId="79BA8C23" w14:textId="4E5F73BE" w:rsidR="00643BFF" w:rsidRPr="00643BFF" w:rsidRDefault="00643BFF" w:rsidP="00643BFF">
      <w:pPr>
        <w:rPr>
          <w:b/>
          <w:lang w:val="en-US"/>
        </w:rPr>
      </w:pPr>
      <w:r>
        <w:rPr>
          <w:b/>
          <w:lang w:val="en-US"/>
        </w:rPr>
        <w:t>MJO oceans – warm SST = high rainfall, cool SST = low rainfall</w:t>
      </w:r>
    </w:p>
    <w:p w14:paraId="756F8887" w14:textId="5C506F32" w:rsidR="0059417D" w:rsidRDefault="0059417D" w:rsidP="0059417D">
      <w:pPr>
        <w:pStyle w:val="Heading1"/>
        <w:rPr>
          <w:lang w:val="en-US"/>
        </w:rPr>
      </w:pPr>
      <w:hyperlink r:id="rId7" w:history="1">
        <w:r w:rsidRPr="006C3BBF">
          <w:rPr>
            <w:rStyle w:val="Hyperlink"/>
            <w:lang w:val="en-US"/>
          </w:rPr>
          <w:t>http://www.bom.gov.au/climate/mjo/#tabs=Average-conditions</w:t>
        </w:r>
      </w:hyperlink>
      <w:r>
        <w:rPr>
          <w:lang w:val="en-US"/>
        </w:rPr>
        <w:t xml:space="preserve"> - MJO phase defined Australia  </w:t>
      </w:r>
    </w:p>
    <w:p w14:paraId="4B4D0C2A" w14:textId="66D8B9D3" w:rsidR="008F1333" w:rsidRPr="008F1333" w:rsidRDefault="008F1333" w:rsidP="008F1333">
      <w:pPr>
        <w:pStyle w:val="ListParagraph"/>
        <w:numPr>
          <w:ilvl w:val="0"/>
          <w:numId w:val="3"/>
        </w:numPr>
        <w:rPr>
          <w:lang w:val="en-US"/>
        </w:rPr>
      </w:pPr>
      <w:r w:rsidRPr="008F1333">
        <w:rPr>
          <w:lang w:val="en-US"/>
        </w:rPr>
        <w:t>MJO phase 4-5 enhanced convection also in Australia</w:t>
      </w:r>
    </w:p>
    <w:p w14:paraId="31B2DA69" w14:textId="2DEC2702" w:rsidR="008F1333" w:rsidRDefault="00151621" w:rsidP="008F1333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More OLR = drier, less OLR = more convection</w:t>
      </w:r>
    </w:p>
    <w:p w14:paraId="670B8800" w14:textId="620B4570" w:rsidR="007421F2" w:rsidRDefault="007421F2" w:rsidP="007421F2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1C1FC3C" wp14:editId="2CDA77AB">
            <wp:extent cx="2196834" cy="2428436"/>
            <wp:effectExtent l="0" t="0" r="0" b="10160"/>
            <wp:docPr id="1" name="Picture 1" descr="Macintosh HD:Users:mbastaffmaster:Desktop:Snip20160627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bastaffmaster:Desktop:Snip20160627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989" cy="2428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>Here is a 2015 OND example – further away from circle means stronger MJO in that phase. So here, the blue line shows a strong phase 4-5 for convection!</w:t>
      </w:r>
    </w:p>
    <w:p w14:paraId="573524F2" w14:textId="77777777" w:rsidR="009D3DF3" w:rsidRDefault="009D3DF3" w:rsidP="007421F2">
      <w:pPr>
        <w:rPr>
          <w:lang w:val="en-US"/>
        </w:rPr>
      </w:pPr>
    </w:p>
    <w:p w14:paraId="2CD732A7" w14:textId="7414CD9E" w:rsidR="009D3DF3" w:rsidRDefault="009D3DF3" w:rsidP="009D3DF3">
      <w:pPr>
        <w:pStyle w:val="Heading1"/>
        <w:rPr>
          <w:lang w:val="en-US"/>
        </w:rPr>
      </w:pPr>
      <w:r>
        <w:rPr>
          <w:lang w:val="en-US"/>
        </w:rPr>
        <w:t xml:space="preserve">Birch </w:t>
      </w:r>
      <w:proofErr w:type="gramStart"/>
      <w:r>
        <w:rPr>
          <w:lang w:val="en-US"/>
        </w:rPr>
        <w:t>et</w:t>
      </w:r>
      <w:proofErr w:type="gramEnd"/>
      <w:r>
        <w:rPr>
          <w:lang w:val="en-US"/>
        </w:rPr>
        <w:t xml:space="preserve">. </w:t>
      </w:r>
      <w:proofErr w:type="gramStart"/>
      <w:r>
        <w:rPr>
          <w:lang w:val="en-US"/>
        </w:rPr>
        <w:t>al</w:t>
      </w:r>
      <w:proofErr w:type="gramEnd"/>
      <w:r>
        <w:rPr>
          <w:lang w:val="en-US"/>
        </w:rPr>
        <w:t xml:space="preserve"> 2016 Fig 11</w:t>
      </w:r>
    </w:p>
    <w:p w14:paraId="02CFAC62" w14:textId="4DAC717C" w:rsidR="009D3DF3" w:rsidRPr="009D3DF3" w:rsidRDefault="009D3DF3" w:rsidP="009D3DF3">
      <w:pPr>
        <w:pStyle w:val="ListParagraph"/>
        <w:numPr>
          <w:ilvl w:val="0"/>
          <w:numId w:val="3"/>
        </w:numPr>
        <w:rPr>
          <w:lang w:val="en-US"/>
        </w:rPr>
      </w:pPr>
      <w:r w:rsidRPr="009D3DF3">
        <w:rPr>
          <w:lang w:val="en-US"/>
        </w:rPr>
        <w:t xml:space="preserve">Coastal definition within 120km of </w:t>
      </w:r>
      <w:proofErr w:type="gramStart"/>
      <w:r w:rsidRPr="009D3DF3">
        <w:rPr>
          <w:lang w:val="en-US"/>
        </w:rPr>
        <w:t>coast land</w:t>
      </w:r>
      <w:proofErr w:type="gramEnd"/>
      <w:r w:rsidRPr="009D3DF3">
        <w:rPr>
          <w:lang w:val="en-US"/>
        </w:rPr>
        <w:t>!</w:t>
      </w:r>
    </w:p>
    <w:p w14:paraId="58BF2E0E" w14:textId="37937B58" w:rsidR="009D3DF3" w:rsidRPr="009D3DF3" w:rsidRDefault="009D3DF3" w:rsidP="009D3DF3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Sea breeze strongest in enhanced rainfall phase – 5!</w:t>
      </w:r>
      <w:bookmarkStart w:id="0" w:name="_GoBack"/>
      <w:bookmarkEnd w:id="0"/>
    </w:p>
    <w:sectPr w:rsidR="009D3DF3" w:rsidRPr="009D3DF3" w:rsidSect="004D062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07317"/>
    <w:multiLevelType w:val="hybridMultilevel"/>
    <w:tmpl w:val="035C5ACC"/>
    <w:lvl w:ilvl="0" w:tplc="BB68FD5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AF15A0"/>
    <w:multiLevelType w:val="hybridMultilevel"/>
    <w:tmpl w:val="D2DE264E"/>
    <w:lvl w:ilvl="0" w:tplc="97643D16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ED7682"/>
    <w:multiLevelType w:val="hybridMultilevel"/>
    <w:tmpl w:val="C9647ADA"/>
    <w:lvl w:ilvl="0" w:tplc="14D482A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23D"/>
    <w:rsid w:val="00151621"/>
    <w:rsid w:val="004B3ABA"/>
    <w:rsid w:val="004D0623"/>
    <w:rsid w:val="004E3ED4"/>
    <w:rsid w:val="0059417D"/>
    <w:rsid w:val="00643BFF"/>
    <w:rsid w:val="007421F2"/>
    <w:rsid w:val="008F1333"/>
    <w:rsid w:val="009B723D"/>
    <w:rsid w:val="009D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786A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72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B72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72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2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9B72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B3AB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21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1F2"/>
    <w:rPr>
      <w:rFonts w:ascii="Lucida Grande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72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B72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72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2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9B72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B3AB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21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1F2"/>
    <w:rPr>
      <w:rFonts w:ascii="Lucida Grande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nvam1.env.uea.ac.uk/mjo.html" TargetMode="External"/><Relationship Id="rId7" Type="http://schemas.openxmlformats.org/officeDocument/2006/relationships/hyperlink" Target="http://www.bom.gov.au/climate/mjo/#tabs=Average-conditions" TargetMode="Externa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480</Words>
  <Characters>2736</Characters>
  <Application>Microsoft Macintosh Word</Application>
  <DocSecurity>0</DocSecurity>
  <Lines>22</Lines>
  <Paragraphs>6</Paragraphs>
  <ScaleCrop>false</ScaleCrop>
  <Company>Australian International School</Company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 Staff Master</dc:creator>
  <cp:keywords/>
  <dc:description/>
  <cp:lastModifiedBy>MBA Staff Master</cp:lastModifiedBy>
  <cp:revision>7</cp:revision>
  <dcterms:created xsi:type="dcterms:W3CDTF">2016-06-27T08:46:00Z</dcterms:created>
  <dcterms:modified xsi:type="dcterms:W3CDTF">2016-06-27T09:15:00Z</dcterms:modified>
</cp:coreProperties>
</file>